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19DC4" w14:textId="3D37242B" w:rsidR="00045266" w:rsidRPr="00793663" w:rsidRDefault="00045266" w:rsidP="0036178C">
      <w:pPr>
        <w:pStyle w:val="Odstavecseseznamem"/>
        <w:widowControl w:val="0"/>
        <w:numPr>
          <w:ilvl w:val="0"/>
          <w:numId w:val="15"/>
        </w:numPr>
        <w:tabs>
          <w:tab w:val="left" w:pos="9639"/>
        </w:tabs>
        <w:autoSpaceDE w:val="0"/>
        <w:autoSpaceDN w:val="0"/>
        <w:adjustRightInd w:val="0"/>
        <w:spacing w:line="264" w:lineRule="atLeast"/>
        <w:jc w:val="both"/>
        <w:rPr>
          <w:b/>
          <w:bCs/>
        </w:rPr>
      </w:pPr>
      <w:bookmarkStart w:id="0" w:name="_GoBack"/>
      <w:bookmarkEnd w:id="0"/>
      <w:r w:rsidRPr="00793663">
        <w:rPr>
          <w:b/>
          <w:bCs/>
        </w:rPr>
        <w:t xml:space="preserve">POTRUBÍ Z TVÁRNÉ LITINY – ZESÍLENÁ ANTIKOROZNÍ OCHRANA, HRDLOVÉ TVAROVKY, TĚSNĚNÍ </w:t>
      </w:r>
    </w:p>
    <w:p w14:paraId="65E0E9D8" w14:textId="77777777" w:rsidR="003E088E" w:rsidRPr="00793663" w:rsidRDefault="003E088E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</w:p>
    <w:p w14:paraId="19935AB0" w14:textId="0A99A934" w:rsidR="00435CD0" w:rsidRPr="00793663" w:rsidRDefault="00793663" w:rsidP="0036178C">
      <w:pPr>
        <w:pStyle w:val="Odstavecseseznamem"/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>
        <w:t>- h</w:t>
      </w:r>
      <w:r w:rsidR="00435CD0" w:rsidRPr="00793663">
        <w:t>rdlové potrubí odstředivě lité, které je opatřené vnější povrchovou ochranou provedenou žárovým pokovením slitinou zinku a hliníku s dalšími kovy nebo bez nich s minimální hmotností 400 g/m² podle speciálních podmínek použití podle normy ČSN EN 545, odstavec D.2.2. + krycí modrá vrstva</w:t>
      </w:r>
    </w:p>
    <w:p w14:paraId="450ADA05" w14:textId="641872FB" w:rsidR="00435CD0" w:rsidRPr="00793663" w:rsidRDefault="00793663" w:rsidP="0036178C">
      <w:pPr>
        <w:pStyle w:val="Odstavecseseznamem"/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>
        <w:t>- v</w:t>
      </w:r>
      <w:r w:rsidR="00435CD0" w:rsidRPr="00793663">
        <w:t xml:space="preserve">nitřní povrchová ochrana je tvořena vnitřním vyložením vysokopecní cementovou výstelkou nebo </w:t>
      </w:r>
      <w:proofErr w:type="spellStart"/>
      <w:r w:rsidR="00435CD0" w:rsidRPr="00793663">
        <w:t>síranovzdornou</w:t>
      </w:r>
      <w:proofErr w:type="spellEnd"/>
      <w:r w:rsidR="00435CD0" w:rsidRPr="00793663">
        <w:t xml:space="preserve"> vysokopecní cementovou výstelkou, zejména dle tabulky E.1 podle ČSN EN 545:2015</w:t>
      </w:r>
    </w:p>
    <w:p w14:paraId="4C5AC19D" w14:textId="6A098F9E" w:rsidR="00435CD0" w:rsidRPr="00793663" w:rsidRDefault="00793663" w:rsidP="0036178C">
      <w:pPr>
        <w:pStyle w:val="Odstavecseseznamem"/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>
        <w:t>- d</w:t>
      </w:r>
      <w:r w:rsidR="00435CD0" w:rsidRPr="00793663">
        <w:t>élka trubek minimálně 6 m.</w:t>
      </w:r>
    </w:p>
    <w:p w14:paraId="50C28F08" w14:textId="48A9C13E" w:rsidR="00435CD0" w:rsidRPr="00793663" w:rsidRDefault="00793663" w:rsidP="0036178C">
      <w:pPr>
        <w:pStyle w:val="Odstavecseseznamem"/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>
        <w:t>- s</w:t>
      </w:r>
      <w:r w:rsidR="00435CD0" w:rsidRPr="00793663">
        <w:t>tandardní těsnění trub včetně těsnění s jištěním proti posunu musí být garantované výrobcem a je součástí dodávky trub.</w:t>
      </w:r>
    </w:p>
    <w:p w14:paraId="52F60E6E" w14:textId="23FBA80B" w:rsidR="00435CD0" w:rsidRPr="00793663" w:rsidRDefault="00793663" w:rsidP="0036178C">
      <w:pPr>
        <w:pStyle w:val="Odstavecseseznamem"/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>
        <w:t>- m</w:t>
      </w:r>
      <w:r w:rsidR="00435CD0" w:rsidRPr="00793663">
        <w:t>inimální tloušťky litinových stěn a tlakové třídy pro jednotlivé DN:</w:t>
      </w:r>
    </w:p>
    <w:p w14:paraId="44947AB6" w14:textId="77777777" w:rsidR="00435CD0" w:rsidRPr="00793663" w:rsidRDefault="00435CD0" w:rsidP="0036178C">
      <w:pPr>
        <w:ind w:left="426"/>
      </w:pPr>
    </w:p>
    <w:tbl>
      <w:tblPr>
        <w:tblW w:w="7933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7"/>
        <w:gridCol w:w="4132"/>
        <w:gridCol w:w="2874"/>
      </w:tblGrid>
      <w:tr w:rsidR="00435CD0" w:rsidRPr="00793663" w14:paraId="1407367F" w14:textId="77777777" w:rsidTr="00547225">
        <w:trPr>
          <w:trHeight w:val="31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6F69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DN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DA12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Minimální tloušťka stěny [mm]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794D6F5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Minimální tlaková třída</w:t>
            </w:r>
          </w:p>
        </w:tc>
      </w:tr>
      <w:tr w:rsidR="00435CD0" w:rsidRPr="00793663" w14:paraId="07D32A1F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502B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80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7E02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4,7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0B3EB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100</w:t>
            </w:r>
          </w:p>
        </w:tc>
      </w:tr>
      <w:tr w:rsidR="00435CD0" w:rsidRPr="00793663" w14:paraId="4CEDCCFF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ADD8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155A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4,7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D0E63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100</w:t>
            </w:r>
          </w:p>
        </w:tc>
      </w:tr>
      <w:tr w:rsidR="00435CD0" w:rsidRPr="00793663" w14:paraId="0619714E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3517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125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A71F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4,0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31C18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64</w:t>
            </w:r>
          </w:p>
        </w:tc>
      </w:tr>
      <w:tr w:rsidR="00435CD0" w:rsidRPr="00793663" w14:paraId="47EE2792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73BD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150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C830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4,0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CD1ED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64</w:t>
            </w:r>
          </w:p>
        </w:tc>
      </w:tr>
      <w:tr w:rsidR="00435CD0" w:rsidRPr="00793663" w14:paraId="5778F678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E7E7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56EC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5,0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C5295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64</w:t>
            </w:r>
          </w:p>
        </w:tc>
      </w:tr>
      <w:tr w:rsidR="00435CD0" w:rsidRPr="00793663" w14:paraId="6C4AB4C9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395A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250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10C8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4,8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58F63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50</w:t>
            </w:r>
          </w:p>
        </w:tc>
      </w:tr>
      <w:tr w:rsidR="00435CD0" w:rsidRPr="00793663" w14:paraId="34DAD738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6B79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300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BC86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5,7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E4A08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50</w:t>
            </w:r>
          </w:p>
        </w:tc>
      </w:tr>
      <w:tr w:rsidR="00435CD0" w:rsidRPr="00793663" w14:paraId="5B37E7C4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4FAB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350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222C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5,3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BBDAA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40</w:t>
            </w:r>
          </w:p>
        </w:tc>
      </w:tr>
      <w:tr w:rsidR="00435CD0" w:rsidRPr="00793663" w14:paraId="24A1362E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2F36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400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D865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6,0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89A39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40</w:t>
            </w:r>
          </w:p>
        </w:tc>
      </w:tr>
      <w:tr w:rsidR="00435CD0" w:rsidRPr="00793663" w14:paraId="79F2DB96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4266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500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82C07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7,5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DF4BD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40</w:t>
            </w:r>
          </w:p>
        </w:tc>
      </w:tr>
      <w:tr w:rsidR="00435CD0" w:rsidRPr="00793663" w14:paraId="780623C5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FD1B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600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D924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8,9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6F5F3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40</w:t>
            </w:r>
          </w:p>
        </w:tc>
      </w:tr>
      <w:tr w:rsidR="00435CD0" w:rsidRPr="00793663" w14:paraId="0EB1D8E2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3B1F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700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E629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7,8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17AD4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30</w:t>
            </w:r>
          </w:p>
        </w:tc>
      </w:tr>
    </w:tbl>
    <w:p w14:paraId="57D9FC9D" w14:textId="77777777" w:rsidR="00435CD0" w:rsidRPr="00793663" w:rsidRDefault="00435CD0" w:rsidP="0036178C">
      <w:pPr>
        <w:ind w:left="426"/>
        <w:rPr>
          <w:u w:val="single"/>
        </w:rPr>
      </w:pPr>
    </w:p>
    <w:p w14:paraId="4CEEC6FE" w14:textId="4DC007AA" w:rsidR="00435CD0" w:rsidRPr="00793663" w:rsidRDefault="00435CD0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HRDLOVÉ TVAROVKY</w:t>
      </w:r>
    </w:p>
    <w:p w14:paraId="7F54D869" w14:textId="21CEDB4E" w:rsidR="00435CD0" w:rsidRPr="00793663" w:rsidRDefault="00793663" w:rsidP="0036178C">
      <w:pPr>
        <w:pStyle w:val="Odstavecseseznamem"/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>
        <w:t>- v</w:t>
      </w:r>
      <w:r w:rsidR="00435CD0" w:rsidRPr="00793663">
        <w:t>nitřní i vnější těžká protikorozní ochrana odpovídající kvalitě GSK – navrstvený práškový epoxid modré barvy s minimální tloušťkou 250 µm.  (podle ČSN EN 14 901).</w:t>
      </w:r>
    </w:p>
    <w:p w14:paraId="74FF21B0" w14:textId="698810DB" w:rsidR="00435CD0" w:rsidRPr="00793663" w:rsidRDefault="00793663" w:rsidP="0036178C">
      <w:pPr>
        <w:pStyle w:val="Odstavecseseznamem"/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>
        <w:t>- p</w:t>
      </w:r>
      <w:r w:rsidR="00435CD0" w:rsidRPr="00793663">
        <w:t>ři dodávce s potrubím musí být veškeré tvarovky kompatibilní s výrobcem potrubí.</w:t>
      </w:r>
    </w:p>
    <w:p w14:paraId="7ABC4C5A" w14:textId="77777777" w:rsidR="00435CD0" w:rsidRPr="00793663" w:rsidRDefault="00435CD0" w:rsidP="00435CD0">
      <w:pPr>
        <w:rPr>
          <w:u w:val="single"/>
        </w:rPr>
      </w:pPr>
    </w:p>
    <w:p w14:paraId="78BF7A93" w14:textId="54494EA0" w:rsidR="00435CD0" w:rsidRPr="00793663" w:rsidRDefault="00435CD0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SOUVISEJÍCÍ PŘEDPISY</w:t>
      </w:r>
    </w:p>
    <w:p w14:paraId="64CE49A5" w14:textId="77777777" w:rsidR="00435CD0" w:rsidRPr="00793663" w:rsidRDefault="00435CD0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545:2015 – Trubky, tvarovky a příslušenství z tvárné litiny a jejich spojování pro vodovodní potrubí - Požadavky a zkušební metody - vnitřní a vnější ochrana, tloušťka stěn</w:t>
      </w:r>
    </w:p>
    <w:p w14:paraId="58EC1CAD" w14:textId="77777777" w:rsidR="00435CD0" w:rsidRPr="00793663" w:rsidRDefault="00435CD0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ISO 6708 – Potrubní části - Definice a výběr jmenovitých světlostí – DN</w:t>
      </w:r>
    </w:p>
    <w:p w14:paraId="7514FB9A" w14:textId="77777777" w:rsidR="00435CD0" w:rsidRPr="00793663" w:rsidRDefault="00435CD0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14 901 – Potrubí z tvárné litiny, tvarovky a příslušenství - Epoxidový povlak tvarovek a příslušenství z tvárné litiny (pro těžký provoz) - Požadavky a zkušební metody</w:t>
      </w:r>
    </w:p>
    <w:p w14:paraId="41052C38" w14:textId="77777777" w:rsidR="00435CD0" w:rsidRPr="00793663" w:rsidRDefault="00435CD0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Vyhláška č. 409/2005 Sb. o hygienických požadavcích na výrobky přicházející do přímého styku s vodou a na úpravu vody</w:t>
      </w:r>
    </w:p>
    <w:p w14:paraId="7E7E421F" w14:textId="77777777" w:rsidR="00435CD0" w:rsidRPr="00793663" w:rsidRDefault="00435CD0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197-1 ED.2 – Cement – Část 1: Složení, specifikace a kritéria shody cementu pro obecné použití</w:t>
      </w:r>
    </w:p>
    <w:p w14:paraId="071B5466" w14:textId="77777777" w:rsidR="00435CD0" w:rsidRPr="00793663" w:rsidRDefault="00435CD0" w:rsidP="00547225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jc w:val="both"/>
      </w:pPr>
    </w:p>
    <w:p w14:paraId="2C6B8664" w14:textId="1B5A3E59" w:rsidR="003E088E" w:rsidRDefault="00045266" w:rsidP="00793663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firstLine="340"/>
        <w:jc w:val="both"/>
        <w:rPr>
          <w:b/>
          <w:bCs/>
        </w:rPr>
      </w:pPr>
      <w:r w:rsidRPr="00793663">
        <w:rPr>
          <w:b/>
          <w:bCs/>
        </w:rPr>
        <w:t>2.  TVAROVKY Z TVÁRNÉ LITINY</w:t>
      </w:r>
    </w:p>
    <w:p w14:paraId="2DB45D12" w14:textId="77777777" w:rsidR="00793663" w:rsidRPr="00793663" w:rsidRDefault="00793663" w:rsidP="00793663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firstLine="340"/>
        <w:jc w:val="both"/>
        <w:rPr>
          <w:b/>
          <w:bCs/>
        </w:rPr>
      </w:pPr>
    </w:p>
    <w:p w14:paraId="33E03ABB" w14:textId="019B648F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- provedení v souladu s maximálním provozním tlakem PN 1</w:t>
      </w:r>
      <w:r w:rsidR="0052167F" w:rsidRPr="00793663">
        <w:t>0</w:t>
      </w:r>
    </w:p>
    <w:p w14:paraId="3C39DF6A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- materiál tvarovek je tvárná litina min. GGG40</w:t>
      </w:r>
    </w:p>
    <w:p w14:paraId="133CCA4A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lastRenderedPageBreak/>
        <w:t>- přírubové tvarovky mohou být s pevnou přírubou (lité) nebo volnou – točivou přírubou</w:t>
      </w:r>
    </w:p>
    <w:p w14:paraId="1E293820" w14:textId="018B4B7C" w:rsidR="00045266" w:rsidRPr="00793663" w:rsidRDefault="00045266" w:rsidP="00547225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 w:rsidRPr="00793663">
        <w:t>- vnitřní i vnější těžká protikorozní ochrana odpovídající kvalitě GSK – navrstvený práškový epoxid modré barvy s minimální tloušťkou 250 µm dokladováno výrobkovým certifikátem</w:t>
      </w:r>
      <w:r w:rsidR="007E1CFA" w:rsidRPr="00793663">
        <w:t>.</w:t>
      </w:r>
    </w:p>
    <w:p w14:paraId="2E5AE2CA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firstLine="340"/>
        <w:jc w:val="both"/>
      </w:pPr>
    </w:p>
    <w:p w14:paraId="6FBB3DF1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SOUVISEJÍCÍ PŘEDPISY</w:t>
      </w:r>
    </w:p>
    <w:p w14:paraId="7D44293A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545 – Trubky, tvarovky a příslušenství z tvárné litiny a jejich spojování pro vodovodní potrubí – Požadavky a zkušební metody – vnitřní a vnější ochrana, tloušťka stěn</w:t>
      </w:r>
    </w:p>
    <w:p w14:paraId="3AEE9ED1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ISO 6708 – Potrubní části – Definice a výběr jmenovitých světlostí – DN</w:t>
      </w:r>
    </w:p>
    <w:p w14:paraId="6F4F7E6E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1563 – Slévárenství – Litiny s kuličkovým grafitem</w:t>
      </w:r>
    </w:p>
    <w:p w14:paraId="57B23F3D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14 901 – Potrubí z tvárné litiny, tvarovky a příslušenství – Epoxidový povlak tvarovek a příslušenství z tvárné litiny (pro těžký provoz) – Požadavky a zkušební metody</w:t>
      </w:r>
    </w:p>
    <w:p w14:paraId="4FFF9FA3" w14:textId="0BC3F457" w:rsidR="00C17CEB" w:rsidRPr="00793663" w:rsidRDefault="00045266" w:rsidP="00045266">
      <w:pPr>
        <w:ind w:left="426"/>
      </w:pPr>
      <w:r w:rsidRPr="00793663">
        <w:t>Vyhláška č. 409/2005 Sb. o hygienických požadavcích na výrobky přicházející do přímého styku s vodou a na úpravu vody</w:t>
      </w:r>
    </w:p>
    <w:p w14:paraId="7781705D" w14:textId="3BC099EB" w:rsidR="00045266" w:rsidRPr="00793663" w:rsidRDefault="00045266" w:rsidP="00045266"/>
    <w:p w14:paraId="0CCA32C5" w14:textId="559C83F7" w:rsidR="00045266" w:rsidRPr="00793663" w:rsidRDefault="00045266" w:rsidP="0052167F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851" w:hanging="511"/>
        <w:jc w:val="both"/>
        <w:rPr>
          <w:b/>
        </w:rPr>
      </w:pPr>
      <w:r w:rsidRPr="00793663">
        <w:rPr>
          <w:b/>
          <w:bCs/>
        </w:rPr>
        <w:t xml:space="preserve">3.  </w:t>
      </w:r>
      <w:r w:rsidRPr="00793663">
        <w:rPr>
          <w:b/>
        </w:rPr>
        <w:t>TVAROVKY S JIŠTĚNÍM PROTI POSUNU</w:t>
      </w:r>
      <w:r w:rsidR="0052167F" w:rsidRPr="00793663">
        <w:rPr>
          <w:b/>
        </w:rPr>
        <w:t xml:space="preserve"> (MULTITOLERANČNÍ SPOJKY A PŘÍRUBY</w:t>
      </w:r>
    </w:p>
    <w:p w14:paraId="4B2D6399" w14:textId="77777777" w:rsidR="003E088E" w:rsidRPr="00793663" w:rsidRDefault="003E088E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</w:p>
    <w:p w14:paraId="440A618B" w14:textId="6815AE09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- provedení v souladu s maximálním provozním tlakem PN 1</w:t>
      </w:r>
      <w:r w:rsidR="0052167F" w:rsidRPr="00793663">
        <w:t>0</w:t>
      </w:r>
    </w:p>
    <w:p w14:paraId="5D4CF141" w14:textId="61AA52DE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- tělo a přítlačný</w:t>
      </w:r>
      <w:r w:rsidR="0052167F" w:rsidRPr="00793663">
        <w:t xml:space="preserve"> (upínací)</w:t>
      </w:r>
      <w:r w:rsidRPr="00793663">
        <w:t xml:space="preserve"> kroužek z tvárné litiny min. GGG40</w:t>
      </w:r>
    </w:p>
    <w:p w14:paraId="2BDC7EC3" w14:textId="4CC4E386" w:rsidR="00045266" w:rsidRPr="00793663" w:rsidRDefault="00045266" w:rsidP="0052167F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 w:rsidRPr="00793663">
        <w:t>- vnitřní i vnější těžká protikorozní ochrana odpovídající kvalitě GSK – navrstvený</w:t>
      </w:r>
      <w:r w:rsidR="0052167F" w:rsidRPr="00793663">
        <w:t xml:space="preserve"> </w:t>
      </w:r>
      <w:r w:rsidRPr="00793663">
        <w:t>práškový epoxid modré barvy s minimální tloušťkou 250 µm dokladová výrobkovým certifikátem nebo povlak na bázi tvrzeného epoxidu v tloušťce 0,25 mm nebo povlak z technického termoplastu s vysokou molekulovou hmotností</w:t>
      </w:r>
    </w:p>
    <w:p w14:paraId="44F7C44C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- flexibilní těsnění z pryže EPDM nebo elastomeru</w:t>
      </w:r>
    </w:p>
    <w:p w14:paraId="7032800F" w14:textId="215EE45E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- jistící prvky z nekorodujícího materiálu na každém segmentu kroužku</w:t>
      </w:r>
    </w:p>
    <w:p w14:paraId="5C67A13B" w14:textId="6F82A1EF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- šrouby</w:t>
      </w:r>
      <w:r w:rsidR="007E1CFA" w:rsidRPr="00793663">
        <w:t>,</w:t>
      </w:r>
      <w:r w:rsidRPr="00793663">
        <w:t xml:space="preserve"> matice </w:t>
      </w:r>
      <w:r w:rsidR="007E1CFA" w:rsidRPr="00793663">
        <w:t xml:space="preserve">i podložky </w:t>
      </w:r>
      <w:r w:rsidRPr="00793663">
        <w:t>z nerezové oceli s povrchovou úpravou proti zadírání</w:t>
      </w:r>
    </w:p>
    <w:p w14:paraId="0EA12FED" w14:textId="48B8AAF0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 xml:space="preserve">- </w:t>
      </w:r>
      <w:r w:rsidR="007E1CFA" w:rsidRPr="00793663">
        <w:t>úhlové vychýlení na každém hrdle min. 4°.</w:t>
      </w:r>
    </w:p>
    <w:p w14:paraId="58B84241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</w:p>
    <w:p w14:paraId="2FD2A96E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SOUVISEJÍCÍ PŘEDPISY</w:t>
      </w:r>
    </w:p>
    <w:p w14:paraId="3FBAB76E" w14:textId="1317FCF3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 xml:space="preserve">ČSN EN 14525 – Spojky a přírubové adaptéry vyrobené z tvárné litiny pro velké rozsahy úchylek spojů z různých materiálů: tvárné litiny, šedé litiny, oceli, PVC-U, </w:t>
      </w:r>
      <w:r w:rsidR="007E1CFA" w:rsidRPr="00793663">
        <w:t xml:space="preserve">PVC-O, </w:t>
      </w:r>
      <w:r w:rsidRPr="00793663">
        <w:t xml:space="preserve">PE a </w:t>
      </w:r>
      <w:proofErr w:type="spellStart"/>
      <w:r w:rsidRPr="00793663">
        <w:t>vulkánfibru</w:t>
      </w:r>
      <w:proofErr w:type="spellEnd"/>
    </w:p>
    <w:p w14:paraId="791BC1F6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19 – Průmyslové armatury – Značení kovových armatur</w:t>
      </w:r>
    </w:p>
    <w:p w14:paraId="38ECF3C0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681-1 – Elastomerní těsnění – Požadavky na materiál pro těsnění spojů trubek používaných pro dodávku vody a odpady – Část 1: Pryž</w:t>
      </w:r>
    </w:p>
    <w:p w14:paraId="754FF07A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12266-1 – Průmyslové armatury – Zkoušení kovových armatur – Část 1: Tlakové zkoušky, postupy zkoušek a přejímací kritéria – Závazné požadavky</w:t>
      </w:r>
    </w:p>
    <w:p w14:paraId="16C96F76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1092-2 – Příruby a přírubové spoje – Kruhové příruby pro trubky, armatury, tvarovky a příslušenství s označením PN – Část 2: Příruby z litiny</w:t>
      </w:r>
    </w:p>
    <w:p w14:paraId="48C5AE26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1563 – Slévárenství – Litiny s kuličkovým grafitem</w:t>
      </w:r>
    </w:p>
    <w:p w14:paraId="62B6CF0E" w14:textId="3BBCD39D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14</w:t>
      </w:r>
      <w:r w:rsidR="007E1CFA" w:rsidRPr="00793663">
        <w:t> </w:t>
      </w:r>
      <w:r w:rsidRPr="00793663">
        <w:t>901</w:t>
      </w:r>
      <w:r w:rsidR="007E1CFA" w:rsidRPr="00793663">
        <w:t>-1 + A1</w:t>
      </w:r>
      <w:r w:rsidRPr="00793663">
        <w:t xml:space="preserve"> – Potrubí z tvárné litiny, tvarovky a příslušenství – Epoxidový povlak tvarovek a příslušenství z tvárné litiny (pro těžký provoz) – Požadavky a zkušební metody</w:t>
      </w:r>
    </w:p>
    <w:p w14:paraId="568A78B6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Vyhláška č. 409/2005 Sb. o hygienických požadavcích na výrobky přicházející do přímého styku s vodou a na úpravu vody</w:t>
      </w:r>
    </w:p>
    <w:p w14:paraId="12A072DB" w14:textId="697E4F62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jc w:val="both"/>
      </w:pPr>
      <w:r w:rsidRPr="00793663">
        <w:tab/>
      </w:r>
    </w:p>
    <w:p w14:paraId="3063001F" w14:textId="418F518E" w:rsidR="00045266" w:rsidRPr="00793663" w:rsidRDefault="00045266" w:rsidP="00045266">
      <w:pPr>
        <w:pStyle w:val="Nadpis30"/>
        <w:keepNext/>
        <w:keepLines/>
        <w:shd w:val="clear" w:color="auto" w:fill="auto"/>
        <w:spacing w:after="0" w:line="264" w:lineRule="atLeast"/>
        <w:ind w:firstLine="340"/>
        <w:outlineLvl w:val="9"/>
        <w:rPr>
          <w:rFonts w:ascii="Times New Roman" w:hAnsi="Times New Roman" w:cs="Times New Roman"/>
          <w:b/>
          <w:sz w:val="24"/>
          <w:szCs w:val="24"/>
        </w:rPr>
      </w:pPr>
      <w:r w:rsidRPr="00793663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793663">
        <w:rPr>
          <w:rFonts w:ascii="Times New Roman" w:hAnsi="Times New Roman" w:cs="Times New Roman"/>
          <w:b/>
          <w:sz w:val="24"/>
          <w:szCs w:val="24"/>
        </w:rPr>
        <w:t>ŠOUP</w:t>
      </w:r>
      <w:r w:rsidR="007E1CFA" w:rsidRPr="00793663">
        <w:rPr>
          <w:rFonts w:ascii="Times New Roman" w:hAnsi="Times New Roman" w:cs="Times New Roman"/>
          <w:b/>
          <w:sz w:val="24"/>
          <w:szCs w:val="24"/>
        </w:rPr>
        <w:t>Ě</w:t>
      </w:r>
    </w:p>
    <w:p w14:paraId="42D08323" w14:textId="77777777" w:rsidR="003E088E" w:rsidRPr="00793663" w:rsidRDefault="003E088E" w:rsidP="00045266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9692F04" w14:textId="1A6E8562" w:rsidR="00045266" w:rsidRPr="00793663" w:rsidRDefault="00045266" w:rsidP="00D4674E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  <w:rPr>
          <w:rFonts w:eastAsia="Arial"/>
          <w:lang w:eastAsia="en-US"/>
        </w:rPr>
      </w:pPr>
      <w:r w:rsidRPr="00793663">
        <w:rPr>
          <w:rFonts w:eastAsia="Arial"/>
          <w:lang w:eastAsia="en-US"/>
        </w:rPr>
        <w:t>- provedení v souladu s maximálním provozním tlakem PN 1</w:t>
      </w:r>
      <w:r w:rsidR="007E1CFA" w:rsidRPr="00793663">
        <w:rPr>
          <w:rFonts w:eastAsia="Arial"/>
          <w:lang w:eastAsia="en-US"/>
        </w:rPr>
        <w:t>0</w:t>
      </w:r>
    </w:p>
    <w:p w14:paraId="1D386090" w14:textId="5F6AEA9F" w:rsidR="007E1CFA" w:rsidRPr="00793663" w:rsidRDefault="007E1CFA" w:rsidP="00D4674E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  <w:rPr>
          <w:rFonts w:eastAsia="Arial"/>
          <w:lang w:eastAsia="en-US"/>
        </w:rPr>
      </w:pPr>
      <w:r w:rsidRPr="00793663">
        <w:rPr>
          <w:rFonts w:eastAsia="Arial"/>
          <w:lang w:eastAsia="en-US"/>
        </w:rPr>
        <w:lastRenderedPageBreak/>
        <w:t>- obousměrná uzavírací armatura</w:t>
      </w:r>
    </w:p>
    <w:p w14:paraId="733D5D01" w14:textId="30820270" w:rsidR="00045266" w:rsidRPr="00793663" w:rsidRDefault="00045266" w:rsidP="00D4674E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>- tělo šoup</w:t>
      </w:r>
      <w:r w:rsidR="007E1CFA" w:rsidRPr="00793663">
        <w:rPr>
          <w:rFonts w:ascii="Times New Roman" w:hAnsi="Times New Roman" w:cs="Times New Roman"/>
          <w:sz w:val="24"/>
          <w:szCs w:val="24"/>
        </w:rPr>
        <w:t>ěte</w:t>
      </w:r>
      <w:r w:rsidRPr="00793663">
        <w:rPr>
          <w:rFonts w:ascii="Times New Roman" w:hAnsi="Times New Roman" w:cs="Times New Roman"/>
          <w:sz w:val="24"/>
          <w:szCs w:val="24"/>
        </w:rPr>
        <w:t xml:space="preserve"> z tvárné litiny min. GGG40</w:t>
      </w:r>
    </w:p>
    <w:p w14:paraId="1425E42E" w14:textId="77777777" w:rsidR="00045266" w:rsidRPr="00793663" w:rsidRDefault="00045266" w:rsidP="00D4674E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>- vřeteno točivé nestoupající se závitem uvnitř šoupátkové komory</w:t>
      </w:r>
    </w:p>
    <w:p w14:paraId="0CAF7315" w14:textId="06A44095" w:rsidR="00045266" w:rsidRPr="00793663" w:rsidRDefault="00045266" w:rsidP="00D4674E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>- vřetena šoupátek včetně závitu z nerezové oceli vyrobené lisováním za studena</w:t>
      </w:r>
    </w:p>
    <w:p w14:paraId="41DEB336" w14:textId="77777777" w:rsidR="00045266" w:rsidRPr="00793663" w:rsidRDefault="00045266" w:rsidP="00D4674E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 xml:space="preserve">- měkce těsnící klín z tvárné litiny - </w:t>
      </w:r>
      <w:proofErr w:type="spellStart"/>
      <w:r w:rsidRPr="00793663">
        <w:rPr>
          <w:rFonts w:ascii="Times New Roman" w:hAnsi="Times New Roman" w:cs="Times New Roman"/>
          <w:sz w:val="24"/>
          <w:szCs w:val="24"/>
        </w:rPr>
        <w:t>celopogumovaný</w:t>
      </w:r>
      <w:proofErr w:type="spellEnd"/>
      <w:r w:rsidRPr="00793663">
        <w:rPr>
          <w:rFonts w:ascii="Times New Roman" w:hAnsi="Times New Roman" w:cs="Times New Roman"/>
          <w:sz w:val="24"/>
          <w:szCs w:val="24"/>
        </w:rPr>
        <w:t xml:space="preserve"> uvnitř i vně z EPDM</w:t>
      </w:r>
    </w:p>
    <w:p w14:paraId="178DFC81" w14:textId="77777777" w:rsidR="00045266" w:rsidRPr="00793663" w:rsidRDefault="00045266" w:rsidP="00D4674E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>- vedení klínu v drážce v celé délce zdvihu</w:t>
      </w:r>
    </w:p>
    <w:p w14:paraId="3D1CAB31" w14:textId="7F5A336C" w:rsidR="00045266" w:rsidRPr="00793663" w:rsidRDefault="00045266" w:rsidP="007E1CFA">
      <w:pPr>
        <w:pStyle w:val="Zkladntext20"/>
        <w:shd w:val="clear" w:color="auto" w:fill="auto"/>
        <w:spacing w:line="264" w:lineRule="atLeast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 xml:space="preserve">- vnitřní </w:t>
      </w:r>
      <w:r w:rsidR="007E1CFA" w:rsidRPr="00793663">
        <w:rPr>
          <w:rFonts w:ascii="Times New Roman" w:hAnsi="Times New Roman" w:cs="Times New Roman"/>
          <w:sz w:val="24"/>
          <w:szCs w:val="24"/>
        </w:rPr>
        <w:t xml:space="preserve">a vnější těžká protikorozní odpovídající kvalitě GSK – navrstvený práškový epoxid modré barvy s minimální tloušťkou 250 µm dokladovaná výrobkovým certifikátem </w:t>
      </w:r>
    </w:p>
    <w:p w14:paraId="0FE057D6" w14:textId="77777777" w:rsidR="00045266" w:rsidRPr="00793663" w:rsidRDefault="00045266" w:rsidP="00D4674E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>- spojovací materiál na spojení těla a víka šoupátek musí být z nerezové oceli</w:t>
      </w:r>
    </w:p>
    <w:p w14:paraId="2C9668D6" w14:textId="158840A7" w:rsidR="00045266" w:rsidRPr="00793663" w:rsidRDefault="00045266" w:rsidP="00D43FC9">
      <w:pPr>
        <w:pStyle w:val="Zkladntext20"/>
        <w:shd w:val="clear" w:color="auto" w:fill="auto"/>
        <w:spacing w:line="264" w:lineRule="atLeast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>- tvar víka uzpůsoben pro pevné spojení se zemní soupravou</w:t>
      </w:r>
      <w:r w:rsidR="00D43FC9">
        <w:rPr>
          <w:rFonts w:ascii="Times New Roman" w:hAnsi="Times New Roman" w:cs="Times New Roman"/>
          <w:sz w:val="24"/>
          <w:szCs w:val="24"/>
        </w:rPr>
        <w:t xml:space="preserve"> (vysvětlení:</w:t>
      </w:r>
      <w:r w:rsidR="00D43FC9" w:rsidRPr="00D43FC9">
        <w:t xml:space="preserve"> </w:t>
      </w:r>
      <w:r w:rsidR="00D43FC9">
        <w:rPr>
          <w:rFonts w:ascii="Times New Roman" w:hAnsi="Times New Roman" w:cs="Times New Roman"/>
          <w:sz w:val="24"/>
          <w:szCs w:val="24"/>
        </w:rPr>
        <w:t>n</w:t>
      </w:r>
      <w:r w:rsidR="00D43FC9" w:rsidRPr="00D43FC9">
        <w:rPr>
          <w:rFonts w:ascii="Times New Roman" w:hAnsi="Times New Roman" w:cs="Times New Roman"/>
          <w:sz w:val="24"/>
          <w:szCs w:val="24"/>
        </w:rPr>
        <w:t>ení požadováno pevné spojení zemní soupravy a víka šoupěte. Je ale nutné, aby vrchní část víka těla šoupěte pod spojovacím čtyřhranem bylo přizpůsobená tvaru ochranné plastové trubky kompatibilní teleskopické zemní soupravy tak, aby nemohlo dojít k infiltraci okolní zeminy až ke spojovacímu čtyřhranu vřetene šoupěte</w:t>
      </w:r>
      <w:r w:rsidR="00D43FC9">
        <w:rPr>
          <w:rFonts w:ascii="Times New Roman" w:hAnsi="Times New Roman" w:cs="Times New Roman"/>
          <w:sz w:val="24"/>
          <w:szCs w:val="24"/>
        </w:rPr>
        <w:t>)</w:t>
      </w:r>
    </w:p>
    <w:p w14:paraId="32FD559F" w14:textId="77777777" w:rsidR="00D4674E" w:rsidRPr="00793663" w:rsidRDefault="00D4674E" w:rsidP="00D4674E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673A4DB" w14:textId="39211A4A" w:rsidR="00D4674E" w:rsidRPr="00793663" w:rsidRDefault="00D4674E" w:rsidP="00D4674E">
      <w:pPr>
        <w:ind w:left="426"/>
        <w:jc w:val="both"/>
      </w:pPr>
      <w:r w:rsidRPr="00793663">
        <w:t>SOUVISEJÍCÍ PŘEDPISY</w:t>
      </w:r>
    </w:p>
    <w:p w14:paraId="7D885739" w14:textId="77777777" w:rsidR="00D4674E" w:rsidRPr="00793663" w:rsidRDefault="00D4674E" w:rsidP="00D4674E">
      <w:pPr>
        <w:ind w:left="426"/>
        <w:jc w:val="both"/>
      </w:pPr>
      <w:r w:rsidRPr="00793663">
        <w:t>ČSN EN 1074-1 - Armatury pro zásobování vodou - Požadavky na použitelnost a jejich ověření zkouškami - Část 1: Všeobecné požadavky.</w:t>
      </w:r>
    </w:p>
    <w:p w14:paraId="72871499" w14:textId="77777777" w:rsidR="00D4674E" w:rsidRPr="00793663" w:rsidRDefault="00D4674E" w:rsidP="00D4674E">
      <w:pPr>
        <w:ind w:left="426"/>
        <w:jc w:val="both"/>
      </w:pPr>
      <w:r w:rsidRPr="00793663">
        <w:t>ČSN EN 1074-2 - Armatury pro zásobování vodou - Požadavky na použitelnost a jejich ověření zkouškami - Část 2: Uzavírací armatury</w:t>
      </w:r>
    </w:p>
    <w:p w14:paraId="432E2B31" w14:textId="77777777" w:rsidR="00D4674E" w:rsidRPr="00793663" w:rsidRDefault="00D4674E" w:rsidP="00D4674E">
      <w:pPr>
        <w:ind w:left="426"/>
        <w:jc w:val="both"/>
      </w:pPr>
      <w:r w:rsidRPr="00793663">
        <w:t>ČSN EN 12266-1 - Průmyslové armatury - Zkoušení kovových armatur - Část 1: Tlakové zkoušky, postupy zkoušek a přejímací kritéria - Závazné požadavky</w:t>
      </w:r>
    </w:p>
    <w:p w14:paraId="5D3BC925" w14:textId="77777777" w:rsidR="00D4674E" w:rsidRPr="00793663" w:rsidRDefault="00D4674E" w:rsidP="00D4674E">
      <w:pPr>
        <w:ind w:left="426"/>
        <w:jc w:val="both"/>
      </w:pPr>
      <w:r w:rsidRPr="00793663">
        <w:t xml:space="preserve">ČSN EN 1092-2 - Příruby a přírubové spoje - Kruhové příruby pro trubky, armatury, tvarovky a příslušenství s označením PN - Část 2: Příruby z litiny </w:t>
      </w:r>
    </w:p>
    <w:p w14:paraId="59A0822E" w14:textId="77777777" w:rsidR="00D4674E" w:rsidRPr="00793663" w:rsidRDefault="00D4674E" w:rsidP="00D4674E">
      <w:pPr>
        <w:ind w:left="426"/>
        <w:jc w:val="both"/>
      </w:pPr>
      <w:r w:rsidRPr="00793663">
        <w:t>ČSN EN 1563 - Slévárenství - Litiny s kuličkovým grafitem</w:t>
      </w:r>
    </w:p>
    <w:p w14:paraId="7DAF1492" w14:textId="77777777" w:rsidR="00D4674E" w:rsidRPr="00793663" w:rsidRDefault="00D4674E" w:rsidP="00D4674E">
      <w:pPr>
        <w:ind w:left="426"/>
        <w:jc w:val="both"/>
      </w:pPr>
      <w:r w:rsidRPr="00793663">
        <w:t>ČSN EN 14901 – Potrubí z tvárné litiny, tvarovky a příslušenství - Epoxidový povlak tvarovek a příslušenství z tvárné litiny (pro těžký provoz) - Požadavky a zkušební metody</w:t>
      </w:r>
    </w:p>
    <w:p w14:paraId="40B51A87" w14:textId="77777777" w:rsidR="00D4674E" w:rsidRPr="00793663" w:rsidRDefault="00D4674E" w:rsidP="00D4674E">
      <w:pPr>
        <w:ind w:left="426"/>
        <w:jc w:val="both"/>
      </w:pPr>
      <w:r w:rsidRPr="00793663">
        <w:t xml:space="preserve">ČSN EN 681-1 - Elastomerní těsnění - Požadavky na materiál pro těsnění spojů trubek používaných pro dodávku vody a odpady - Část 1: Pryž.  </w:t>
      </w:r>
    </w:p>
    <w:p w14:paraId="7EC77FAF" w14:textId="77777777" w:rsidR="00D4674E" w:rsidRPr="00793663" w:rsidRDefault="00D4674E" w:rsidP="00D4674E">
      <w:pPr>
        <w:ind w:left="426"/>
        <w:jc w:val="both"/>
      </w:pPr>
      <w:r w:rsidRPr="00793663">
        <w:t>Vyhláška č. 409/2005 Sb. o hygienických požadavcích na výrobky přicházející do přímého styku s vodou a na úpravu vody</w:t>
      </w:r>
    </w:p>
    <w:p w14:paraId="22BB7F7F" w14:textId="77777777" w:rsidR="003E088E" w:rsidRPr="00793663" w:rsidRDefault="003E088E" w:rsidP="0059780A">
      <w:pPr>
        <w:pStyle w:val="Nadpis30"/>
        <w:keepNext/>
        <w:keepLines/>
        <w:shd w:val="clear" w:color="auto" w:fill="auto"/>
        <w:spacing w:after="0" w:line="264" w:lineRule="atLeast"/>
        <w:ind w:firstLine="340"/>
        <w:outlineLvl w:val="9"/>
        <w:rPr>
          <w:rFonts w:ascii="Times New Roman" w:hAnsi="Times New Roman" w:cs="Times New Roman"/>
          <w:b/>
          <w:bCs/>
          <w:sz w:val="24"/>
          <w:szCs w:val="24"/>
        </w:rPr>
      </w:pPr>
    </w:p>
    <w:p w14:paraId="25261C18" w14:textId="0E189D48" w:rsidR="00045266" w:rsidRPr="00A25384" w:rsidRDefault="00045266" w:rsidP="00A25384">
      <w:pPr>
        <w:pStyle w:val="Nadpis30"/>
        <w:keepNext/>
        <w:keepLines/>
        <w:shd w:val="clear" w:color="auto" w:fill="auto"/>
        <w:spacing w:after="0" w:line="264" w:lineRule="atLeast"/>
        <w:ind w:firstLine="340"/>
        <w:outlineLvl w:val="9"/>
      </w:pPr>
      <w:r w:rsidRPr="0079366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93663">
        <w:rPr>
          <w:b/>
          <w:bCs/>
          <w:lang w:eastAsia="x-none"/>
        </w:rPr>
        <w:t xml:space="preserve">. </w:t>
      </w:r>
      <w:r w:rsidR="00793663" w:rsidRPr="00793663">
        <w:rPr>
          <w:b/>
          <w:bCs/>
          <w:lang w:eastAsia="x-none"/>
        </w:rPr>
        <w:t xml:space="preserve">PODZEMNÍ </w:t>
      </w:r>
      <w:r w:rsidRPr="00793663">
        <w:rPr>
          <w:b/>
          <w:lang w:val="x-none" w:eastAsia="x-none"/>
        </w:rPr>
        <w:t>HYDRANT</w:t>
      </w:r>
    </w:p>
    <w:p w14:paraId="1512679A" w14:textId="77777777" w:rsidR="003E088E" w:rsidRPr="00793663" w:rsidRDefault="003E088E" w:rsidP="00045266">
      <w:pPr>
        <w:widowControl w:val="0"/>
        <w:autoSpaceDE w:val="0"/>
        <w:autoSpaceDN w:val="0"/>
        <w:adjustRightInd w:val="0"/>
        <w:spacing w:line="264" w:lineRule="atLeast"/>
        <w:ind w:left="426"/>
        <w:jc w:val="both"/>
      </w:pPr>
    </w:p>
    <w:p w14:paraId="2C0ECA7B" w14:textId="29374A79" w:rsidR="00045266" w:rsidRPr="00793663" w:rsidRDefault="00045266" w:rsidP="00045266">
      <w:pPr>
        <w:shd w:val="clear" w:color="auto" w:fill="FFFFFF"/>
        <w:spacing w:line="264" w:lineRule="atLeast"/>
        <w:ind w:left="426"/>
        <w:jc w:val="both"/>
      </w:pPr>
      <w:r w:rsidRPr="00793663">
        <w:t xml:space="preserve">- </w:t>
      </w:r>
      <w:r w:rsidR="00DE129F" w:rsidRPr="00793663">
        <w:t xml:space="preserve">tělo hydrantu, víko a výtokové hrdlo se </w:t>
      </w:r>
      <w:proofErr w:type="spellStart"/>
      <w:r w:rsidR="00DE129F" w:rsidRPr="00793663">
        <w:t>zázubcem</w:t>
      </w:r>
      <w:proofErr w:type="spellEnd"/>
      <w:r w:rsidR="00DE129F" w:rsidRPr="00793663">
        <w:t xml:space="preserve"> z tvárné litiny min. ggg40</w:t>
      </w:r>
    </w:p>
    <w:p w14:paraId="4E7A92C5" w14:textId="682B5B17" w:rsidR="00045266" w:rsidRPr="00793663" w:rsidRDefault="00DE129F" w:rsidP="00DE129F">
      <w:pPr>
        <w:shd w:val="clear" w:color="auto" w:fill="FFFFFF"/>
        <w:spacing w:line="264" w:lineRule="atLeast"/>
        <w:ind w:left="567" w:hanging="141"/>
        <w:jc w:val="both"/>
      </w:pPr>
      <w:r w:rsidRPr="00793663">
        <w:t>- vnitřní i vnější těžká protikorozní ochrana odpovídající kvalitě GSK – navrstvený práškový epoxid modré barvy s minimální tloušťkou 250 µm dokladováno výrobkovým certifikátem. jako vnitřní ochranu lze variantně použít smalt</w:t>
      </w:r>
    </w:p>
    <w:p w14:paraId="4F5D7159" w14:textId="29996610" w:rsidR="00045266" w:rsidRPr="00793663" w:rsidRDefault="00DE129F" w:rsidP="00DE129F">
      <w:pPr>
        <w:shd w:val="clear" w:color="auto" w:fill="FFFFFF"/>
        <w:spacing w:line="264" w:lineRule="atLeast"/>
        <w:ind w:left="567" w:hanging="141"/>
        <w:jc w:val="both"/>
      </w:pPr>
      <w:r w:rsidRPr="00793663">
        <w:t>- vřetena a ovládací tyč z nerezové oceli, pouzdra a sedla z mosazi nebo nerezové oceli</w:t>
      </w:r>
    </w:p>
    <w:p w14:paraId="4ED23EBE" w14:textId="6F5DA001" w:rsidR="00045266" w:rsidRPr="00793663" w:rsidRDefault="00DE129F" w:rsidP="00DE129F">
      <w:pPr>
        <w:shd w:val="clear" w:color="auto" w:fill="FFFFFF"/>
        <w:spacing w:line="264" w:lineRule="atLeast"/>
        <w:ind w:left="567" w:hanging="141"/>
        <w:jc w:val="both"/>
      </w:pPr>
      <w:r w:rsidRPr="00793663">
        <w:t>- možnost opravy vadného mechanismu uzávěru s pojistkou výměnným způsobem bez výkopových prací                    </w:t>
      </w:r>
    </w:p>
    <w:p w14:paraId="72BDEFF0" w14:textId="529D3582" w:rsidR="00045266" w:rsidRPr="00793663" w:rsidRDefault="00DE129F" w:rsidP="00045266">
      <w:pPr>
        <w:shd w:val="clear" w:color="auto" w:fill="FFFFFF"/>
        <w:spacing w:line="264" w:lineRule="atLeast"/>
        <w:ind w:left="426"/>
        <w:jc w:val="both"/>
      </w:pPr>
      <w:r w:rsidRPr="00793663">
        <w:t>- zabroušené tělo hydrantu s mosazným kroužkem pro hydrantový nástavec</w:t>
      </w:r>
    </w:p>
    <w:p w14:paraId="7BAAC01F" w14:textId="73A8DB42" w:rsidR="00045266" w:rsidRPr="00793663" w:rsidRDefault="00DE129F" w:rsidP="00045266">
      <w:pPr>
        <w:shd w:val="clear" w:color="auto" w:fill="FFFFFF"/>
        <w:spacing w:line="264" w:lineRule="atLeast"/>
        <w:ind w:left="426"/>
        <w:jc w:val="both"/>
      </w:pPr>
      <w:r w:rsidRPr="00793663">
        <w:t>- koule z korozivzdorného materiálu</w:t>
      </w:r>
    </w:p>
    <w:p w14:paraId="609961DE" w14:textId="3550DDF1" w:rsidR="00045266" w:rsidRPr="00793663" w:rsidRDefault="00DE129F" w:rsidP="00045266">
      <w:pPr>
        <w:shd w:val="clear" w:color="auto" w:fill="FFFFFF"/>
        <w:spacing w:line="264" w:lineRule="atLeast"/>
        <w:ind w:left="426"/>
        <w:jc w:val="both"/>
      </w:pPr>
      <w:r w:rsidRPr="00793663">
        <w:t>- kuželka z pryže EPDM</w:t>
      </w:r>
    </w:p>
    <w:p w14:paraId="774C5E2F" w14:textId="41053827" w:rsidR="00045266" w:rsidRPr="00793663" w:rsidRDefault="00DE129F" w:rsidP="00045266">
      <w:pPr>
        <w:shd w:val="clear" w:color="auto" w:fill="FFFFFF"/>
        <w:spacing w:line="264" w:lineRule="atLeast"/>
        <w:ind w:left="426"/>
        <w:jc w:val="both"/>
      </w:pPr>
      <w:r w:rsidRPr="00793663">
        <w:t>- otvor odvodnění v těle hydrantu musí mít ochranu proti korozi</w:t>
      </w:r>
    </w:p>
    <w:p w14:paraId="47C6176D" w14:textId="68CE4836" w:rsidR="00045266" w:rsidRPr="00793663" w:rsidRDefault="00DE129F" w:rsidP="00045266">
      <w:pPr>
        <w:shd w:val="clear" w:color="auto" w:fill="FFFFFF"/>
        <w:spacing w:line="264" w:lineRule="atLeast"/>
        <w:ind w:left="426"/>
        <w:jc w:val="both"/>
      </w:pPr>
      <w:r w:rsidRPr="00793663">
        <w:t>- odvodnění hydrantu musí být ochráněno drenážní bandáží</w:t>
      </w:r>
    </w:p>
    <w:p w14:paraId="157D8F3C" w14:textId="4CEE2C6E" w:rsidR="00045266" w:rsidRPr="00793663" w:rsidRDefault="00DE129F" w:rsidP="00045266">
      <w:pPr>
        <w:shd w:val="clear" w:color="auto" w:fill="FFFFFF"/>
        <w:spacing w:line="264" w:lineRule="atLeast"/>
        <w:ind w:left="426"/>
        <w:jc w:val="both"/>
      </w:pPr>
      <w:r w:rsidRPr="00793663">
        <w:t>- výtokové hrdlo vybavené ochranným víčkem z PE proti vnikání nečistot</w:t>
      </w:r>
    </w:p>
    <w:p w14:paraId="3C2DFDCF" w14:textId="3EEBCB27" w:rsidR="0045589B" w:rsidRPr="00793663" w:rsidRDefault="00DE129F" w:rsidP="00045266">
      <w:pPr>
        <w:shd w:val="clear" w:color="auto" w:fill="FFFFFF"/>
        <w:spacing w:line="264" w:lineRule="atLeast"/>
        <w:ind w:left="426"/>
        <w:jc w:val="both"/>
      </w:pPr>
      <w:r w:rsidRPr="00793663">
        <w:t>- s dvojitým uzávěrem</w:t>
      </w:r>
    </w:p>
    <w:p w14:paraId="25BFB805" w14:textId="77777777" w:rsidR="00D4674E" w:rsidRPr="00793663" w:rsidRDefault="00D4674E" w:rsidP="00045266">
      <w:pPr>
        <w:shd w:val="clear" w:color="auto" w:fill="FFFFFF"/>
        <w:spacing w:line="264" w:lineRule="atLeast"/>
        <w:ind w:left="426"/>
        <w:jc w:val="both"/>
        <w:rPr>
          <w:sz w:val="22"/>
          <w:szCs w:val="22"/>
        </w:rPr>
      </w:pPr>
    </w:p>
    <w:p w14:paraId="3FDFB1C9" w14:textId="7C781800" w:rsidR="00D4674E" w:rsidRPr="00793663" w:rsidRDefault="00D4674E" w:rsidP="00D4674E">
      <w:pPr>
        <w:ind w:left="426"/>
        <w:jc w:val="both"/>
      </w:pPr>
      <w:r w:rsidRPr="00793663">
        <w:lastRenderedPageBreak/>
        <w:t>SOUVISEJÍCÍ PŘEDPISY</w:t>
      </w:r>
    </w:p>
    <w:p w14:paraId="03B43FB8" w14:textId="77777777" w:rsidR="00D4674E" w:rsidRPr="00793663" w:rsidRDefault="00D4674E" w:rsidP="00D4674E">
      <w:pPr>
        <w:ind w:left="426"/>
        <w:jc w:val="both"/>
      </w:pPr>
      <w:r w:rsidRPr="00793663">
        <w:t>ČSN EN 1074-1 - Armatury pro zásobování vodou - Požadavky na použitelnost a jejich ověření zkouškami - Část 1: Všeobecné požadavky</w:t>
      </w:r>
    </w:p>
    <w:p w14:paraId="34FD2533" w14:textId="77777777" w:rsidR="00D4674E" w:rsidRPr="00793663" w:rsidRDefault="00D4674E" w:rsidP="00D4674E">
      <w:pPr>
        <w:ind w:left="426"/>
        <w:jc w:val="both"/>
      </w:pPr>
      <w:r w:rsidRPr="00793663">
        <w:t>ČSN EN 1074-6 - Armatury pro zásobování vodou - Požadavky na použitelnost a jejich ověření zkouškami - Část 6: Hydranty</w:t>
      </w:r>
    </w:p>
    <w:p w14:paraId="6E88E792" w14:textId="77777777" w:rsidR="00D4674E" w:rsidRPr="00793663" w:rsidRDefault="00D4674E" w:rsidP="00D4674E">
      <w:pPr>
        <w:ind w:left="426"/>
        <w:jc w:val="both"/>
      </w:pPr>
      <w:r w:rsidRPr="00793663">
        <w:t>ČSN EN 12266-1 - Průmyslové armatury - Zkoušení kovových armatur - Část 1: Tlakové zkoušky, postupy zkoušek a přejímací kritéria - Závazné požadavky</w:t>
      </w:r>
    </w:p>
    <w:p w14:paraId="1528C846" w14:textId="77777777" w:rsidR="00D4674E" w:rsidRPr="00793663" w:rsidRDefault="00D4674E" w:rsidP="00D4674E">
      <w:pPr>
        <w:ind w:left="426"/>
        <w:jc w:val="both"/>
      </w:pPr>
      <w:r w:rsidRPr="00793663">
        <w:t xml:space="preserve">ČSN EN 1092-2 - Příruby a přírubové spoje - Kruhové příruby pro trubky, armatury, tvarovky a příslušenství s označením PN - Část 2: Příruby z litiny </w:t>
      </w:r>
    </w:p>
    <w:p w14:paraId="5897DF33" w14:textId="77777777" w:rsidR="00D4674E" w:rsidRPr="00793663" w:rsidRDefault="00D4674E" w:rsidP="00D4674E">
      <w:pPr>
        <w:ind w:left="426"/>
        <w:jc w:val="both"/>
      </w:pPr>
      <w:r w:rsidRPr="00793663">
        <w:t>ČSN EN 1563 - Slévárenství - Litiny s kuličkovým grafitem</w:t>
      </w:r>
    </w:p>
    <w:p w14:paraId="555A8317" w14:textId="77777777" w:rsidR="00D4674E" w:rsidRPr="00793663" w:rsidRDefault="00D4674E" w:rsidP="00D4674E">
      <w:pPr>
        <w:ind w:left="426"/>
        <w:jc w:val="both"/>
      </w:pPr>
      <w:r w:rsidRPr="00793663">
        <w:t>ČSN EN 14 901 – Potrubí z tvárné litiny, tvarovky a příslušenství - Epoxidový povlak tvarovek a příslušenství z tvárné litiny (pro těžký provoz) - Požadavky a zkušební metody</w:t>
      </w:r>
    </w:p>
    <w:p w14:paraId="0C63E1D9" w14:textId="77777777" w:rsidR="00D4674E" w:rsidRPr="00793663" w:rsidRDefault="00D4674E" w:rsidP="00D4674E">
      <w:pPr>
        <w:ind w:left="426"/>
        <w:jc w:val="both"/>
      </w:pPr>
      <w:r w:rsidRPr="00793663">
        <w:t>ČSN EN 14339 - Podzemní požární hydranty</w:t>
      </w:r>
    </w:p>
    <w:p w14:paraId="6EDC0929" w14:textId="77777777" w:rsidR="00D4674E" w:rsidRPr="00793663" w:rsidRDefault="00D4674E" w:rsidP="00D4674E">
      <w:pPr>
        <w:ind w:left="426"/>
        <w:jc w:val="both"/>
      </w:pPr>
      <w:r w:rsidRPr="00793663">
        <w:t xml:space="preserve">ČSN EN 681-1 - Elastomerní těsnění - Požadavky na materiál pro těsnění spojů trubek používaných pro dodávku vody a odpady - Část 1: Pryž.  </w:t>
      </w:r>
    </w:p>
    <w:p w14:paraId="3C4B714A" w14:textId="77777777" w:rsidR="00547225" w:rsidRDefault="00D4674E" w:rsidP="00547225">
      <w:pPr>
        <w:ind w:left="426"/>
        <w:jc w:val="both"/>
      </w:pPr>
      <w:r w:rsidRPr="00793663">
        <w:t>Vyhláška č. 409/2005 Sb. o hygienických požadavcích na výrobky přicházející do přímého styku s vodou a na úpravu vody</w:t>
      </w:r>
    </w:p>
    <w:p w14:paraId="2BD674CD" w14:textId="77777777" w:rsidR="005462C0" w:rsidRDefault="005462C0" w:rsidP="00547225">
      <w:pPr>
        <w:ind w:left="426"/>
        <w:jc w:val="both"/>
      </w:pPr>
    </w:p>
    <w:p w14:paraId="0C0B6F10" w14:textId="0D4F2F79" w:rsidR="00547225" w:rsidRPr="00A25384" w:rsidRDefault="00A25384" w:rsidP="00A25384">
      <w:pPr>
        <w:ind w:left="284"/>
        <w:jc w:val="both"/>
      </w:pPr>
      <w:r>
        <w:rPr>
          <w:rFonts w:eastAsia="Arial"/>
          <w:b/>
          <w:bCs/>
          <w:lang w:eastAsia="x-none"/>
        </w:rPr>
        <w:t>6</w:t>
      </w:r>
      <w:r w:rsidR="00547225">
        <w:rPr>
          <w:rFonts w:eastAsia="Arial"/>
          <w:b/>
          <w:bCs/>
          <w:lang w:eastAsia="x-none"/>
        </w:rPr>
        <w:t xml:space="preserve">. </w:t>
      </w:r>
      <w:r w:rsidR="00DE129F" w:rsidRPr="00793663">
        <w:rPr>
          <w:rFonts w:eastAsia="Arial"/>
          <w:b/>
          <w:bCs/>
          <w:lang w:eastAsia="x-none"/>
        </w:rPr>
        <w:t>HYDRANTOVÝ POKLOP, PODKLADNÍ DESKA</w:t>
      </w:r>
    </w:p>
    <w:p w14:paraId="3C89C385" w14:textId="77777777" w:rsidR="00547225" w:rsidRDefault="00547225" w:rsidP="00547225">
      <w:pPr>
        <w:ind w:left="284"/>
        <w:jc w:val="both"/>
      </w:pPr>
    </w:p>
    <w:p w14:paraId="38C1E34C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- materiál tělesa a víka z tvárné litiny min. GGG40</w:t>
      </w:r>
    </w:p>
    <w:p w14:paraId="48F0B84A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- materiál spojovacího nýtu a třmenu z nerezové oceli</w:t>
      </w:r>
    </w:p>
    <w:p w14:paraId="336832F6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- povrchový nátěr vně i uvnitř asfaltovou barvou – černý odstín nebo povrchová úprava bitumen</w:t>
      </w:r>
    </w:p>
    <w:p w14:paraId="3833F293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- nápis na víku „HYDRANT“</w:t>
      </w:r>
    </w:p>
    <w:p w14:paraId="43FA0E80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- třída zatížení D400</w:t>
      </w:r>
    </w:p>
    <w:p w14:paraId="76610EA6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- podkladová deska pod poklop z PP nebo HDPE</w:t>
      </w:r>
    </w:p>
    <w:p w14:paraId="21A15714" w14:textId="77777777" w:rsidR="00547225" w:rsidRDefault="00547225" w:rsidP="00547225">
      <w:pPr>
        <w:ind w:left="426"/>
        <w:jc w:val="both"/>
      </w:pPr>
    </w:p>
    <w:p w14:paraId="09213FEC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SOUVISEJÍCÍ PŘEDPISY</w:t>
      </w:r>
    </w:p>
    <w:p w14:paraId="3DA53288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ČSN EN 124 – Poklopy a vtokové mříže pro dopravní plochy</w:t>
      </w:r>
    </w:p>
    <w:p w14:paraId="33B90F8A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ČSN EN 1563 - Slévárenství - Litiny s kuličkovým grafitem</w:t>
      </w:r>
    </w:p>
    <w:p w14:paraId="1FA417B8" w14:textId="77777777" w:rsidR="00A25384" w:rsidRDefault="00A25384" w:rsidP="00A25384">
      <w:pPr>
        <w:jc w:val="both"/>
      </w:pPr>
    </w:p>
    <w:p w14:paraId="3449656D" w14:textId="77777777" w:rsidR="00A25384" w:rsidRDefault="00A25384" w:rsidP="00A25384">
      <w:pPr>
        <w:ind w:left="284"/>
        <w:jc w:val="both"/>
        <w:rPr>
          <w:rFonts w:eastAsia="Arial"/>
          <w:b/>
          <w:bCs/>
          <w:lang w:eastAsia="x-none"/>
        </w:rPr>
      </w:pPr>
      <w:r>
        <w:rPr>
          <w:rFonts w:eastAsia="Arial"/>
          <w:b/>
          <w:bCs/>
          <w:lang w:eastAsia="x-none"/>
        </w:rPr>
        <w:t>7</w:t>
      </w:r>
      <w:r w:rsidR="00793663" w:rsidRPr="00793663">
        <w:rPr>
          <w:rFonts w:eastAsia="Arial"/>
          <w:b/>
          <w:bCs/>
          <w:lang w:eastAsia="x-none"/>
        </w:rPr>
        <w:t>. ŠOUPÁTKOVÝ POKLOP, PODKLADNÍ DESKA</w:t>
      </w:r>
    </w:p>
    <w:p w14:paraId="52C584E5" w14:textId="77777777" w:rsidR="00383248" w:rsidRDefault="00383248" w:rsidP="00A25384">
      <w:pPr>
        <w:ind w:left="284"/>
        <w:jc w:val="both"/>
        <w:rPr>
          <w:rFonts w:eastAsia="Arial"/>
          <w:b/>
          <w:bCs/>
          <w:lang w:eastAsia="x-none"/>
        </w:rPr>
      </w:pPr>
    </w:p>
    <w:p w14:paraId="5061399C" w14:textId="77777777" w:rsidR="00A25384" w:rsidRDefault="00793663" w:rsidP="00A25384">
      <w:pPr>
        <w:ind w:left="284"/>
        <w:jc w:val="both"/>
        <w:rPr>
          <w:rFonts w:eastAsia="Arial"/>
          <w:b/>
          <w:bCs/>
          <w:lang w:eastAsia="x-none"/>
        </w:rPr>
      </w:pPr>
      <w:r>
        <w:rPr>
          <w:rFonts w:eastAsia="Arial"/>
          <w:lang w:eastAsia="x-none"/>
        </w:rPr>
        <w:t>- m</w:t>
      </w:r>
      <w:r w:rsidRPr="00793663">
        <w:rPr>
          <w:rFonts w:eastAsia="Arial"/>
          <w:lang w:eastAsia="x-none"/>
        </w:rPr>
        <w:t>ateriál tělesa a víka z tvárné litiny min. GGG40</w:t>
      </w:r>
    </w:p>
    <w:p w14:paraId="559EDC2F" w14:textId="77777777" w:rsidR="00A25384" w:rsidRDefault="00793663" w:rsidP="00A25384">
      <w:pPr>
        <w:ind w:left="284"/>
        <w:jc w:val="both"/>
        <w:rPr>
          <w:rFonts w:eastAsia="Arial"/>
          <w:b/>
          <w:bCs/>
          <w:lang w:eastAsia="x-none"/>
        </w:rPr>
      </w:pPr>
      <w:r>
        <w:rPr>
          <w:rFonts w:eastAsia="Arial"/>
          <w:lang w:eastAsia="x-none"/>
        </w:rPr>
        <w:t>- m</w:t>
      </w:r>
      <w:r w:rsidRPr="00793663">
        <w:rPr>
          <w:rFonts w:eastAsia="Arial"/>
          <w:lang w:eastAsia="x-none"/>
        </w:rPr>
        <w:t>ateriál spojovacího nýtu a třmenu z nerezové oceli</w:t>
      </w:r>
    </w:p>
    <w:p w14:paraId="7FDE818E" w14:textId="77777777" w:rsidR="00A25384" w:rsidRDefault="00793663" w:rsidP="00A25384">
      <w:pPr>
        <w:ind w:left="426" w:hanging="142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>- p</w:t>
      </w:r>
      <w:r w:rsidRPr="00793663">
        <w:rPr>
          <w:rFonts w:eastAsia="Arial"/>
          <w:lang w:eastAsia="x-none"/>
        </w:rPr>
        <w:t>ovrchový nátěr vně i uvnitř asfaltovou barvou – černý odstín nebo povrchová úprava bitumen.</w:t>
      </w:r>
    </w:p>
    <w:p w14:paraId="743B3FC3" w14:textId="77777777" w:rsidR="00A25384" w:rsidRDefault="00793663" w:rsidP="00A25384">
      <w:pPr>
        <w:ind w:left="426" w:hanging="142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>- n</w:t>
      </w:r>
      <w:r w:rsidRPr="00793663">
        <w:rPr>
          <w:rFonts w:eastAsia="Arial"/>
          <w:lang w:eastAsia="x-none"/>
        </w:rPr>
        <w:t>ápis na víku „VODA“</w:t>
      </w:r>
    </w:p>
    <w:p w14:paraId="08796FE0" w14:textId="77777777" w:rsidR="00A25384" w:rsidRDefault="00793663" w:rsidP="00A25384">
      <w:pPr>
        <w:ind w:left="426" w:hanging="142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>- v</w:t>
      </w:r>
      <w:r w:rsidRPr="00793663">
        <w:rPr>
          <w:rFonts w:eastAsia="Arial"/>
          <w:lang w:eastAsia="x-none"/>
        </w:rPr>
        <w:t>ýška poklopu minimálně 210 mm</w:t>
      </w:r>
    </w:p>
    <w:p w14:paraId="615F9180" w14:textId="77777777" w:rsidR="00A25384" w:rsidRDefault="00793663" w:rsidP="00A25384">
      <w:pPr>
        <w:ind w:left="426" w:hanging="142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>- t</w:t>
      </w:r>
      <w:r w:rsidRPr="00793663">
        <w:rPr>
          <w:rFonts w:eastAsia="Arial"/>
          <w:lang w:eastAsia="x-none"/>
        </w:rPr>
        <w:t>řída zatížení D400</w:t>
      </w:r>
    </w:p>
    <w:p w14:paraId="01B64063" w14:textId="77777777" w:rsidR="00A25384" w:rsidRDefault="00793663" w:rsidP="00A25384">
      <w:pPr>
        <w:ind w:left="426" w:hanging="142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>- p</w:t>
      </w:r>
      <w:r w:rsidRPr="00793663">
        <w:rPr>
          <w:rFonts w:eastAsia="Arial"/>
          <w:lang w:eastAsia="x-none"/>
        </w:rPr>
        <w:t>odkladová deska pod poklop z PP nebo HDPE</w:t>
      </w:r>
    </w:p>
    <w:p w14:paraId="2DAA9E4C" w14:textId="77777777" w:rsidR="00A25384" w:rsidRDefault="00A25384" w:rsidP="00A25384">
      <w:pPr>
        <w:ind w:left="426" w:hanging="142"/>
        <w:jc w:val="both"/>
        <w:rPr>
          <w:rFonts w:eastAsia="Arial"/>
          <w:lang w:eastAsia="x-none"/>
        </w:rPr>
      </w:pPr>
    </w:p>
    <w:p w14:paraId="14865F47" w14:textId="77777777" w:rsidR="00A25384" w:rsidRDefault="00793663" w:rsidP="00A25384">
      <w:pPr>
        <w:ind w:left="426" w:hanging="142"/>
        <w:jc w:val="both"/>
        <w:rPr>
          <w:rFonts w:eastAsia="Arial"/>
          <w:lang w:eastAsia="x-none"/>
        </w:rPr>
      </w:pPr>
      <w:r w:rsidRPr="00793663">
        <w:rPr>
          <w:rFonts w:eastAsia="Arial"/>
          <w:lang w:eastAsia="x-none"/>
        </w:rPr>
        <w:t>SOUVISEJÍCÍ PŘEDPISY</w:t>
      </w:r>
    </w:p>
    <w:p w14:paraId="1ABA7791" w14:textId="77777777" w:rsidR="00A25384" w:rsidRDefault="00793663" w:rsidP="00A25384">
      <w:pPr>
        <w:ind w:left="426" w:hanging="142"/>
        <w:jc w:val="both"/>
        <w:rPr>
          <w:rFonts w:eastAsia="Arial"/>
          <w:lang w:eastAsia="x-none"/>
        </w:rPr>
      </w:pPr>
      <w:r w:rsidRPr="00793663">
        <w:rPr>
          <w:rFonts w:eastAsia="Arial"/>
          <w:lang w:eastAsia="x-none"/>
        </w:rPr>
        <w:t>ČSN EN 124 – Poklopy a vtokové mříže pro dopravní plochy</w:t>
      </w:r>
    </w:p>
    <w:p w14:paraId="44DCD161" w14:textId="20132D38" w:rsidR="00793663" w:rsidRDefault="00793663" w:rsidP="00A25384">
      <w:pPr>
        <w:ind w:left="426" w:hanging="142"/>
        <w:jc w:val="both"/>
        <w:rPr>
          <w:rFonts w:eastAsia="Arial"/>
          <w:lang w:eastAsia="x-none"/>
        </w:rPr>
      </w:pPr>
      <w:r w:rsidRPr="00793663">
        <w:rPr>
          <w:rFonts w:eastAsia="Arial"/>
          <w:lang w:eastAsia="x-none"/>
        </w:rPr>
        <w:t>ČSN EN 1563 - Slévárenství - Litiny s kuličkovým grafitem</w:t>
      </w:r>
    </w:p>
    <w:p w14:paraId="4EA0473A" w14:textId="77777777" w:rsidR="00A25384" w:rsidRDefault="00A25384" w:rsidP="00793663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</w:p>
    <w:p w14:paraId="18E5BA46" w14:textId="19D37B06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b/>
          <w:bCs/>
          <w:lang w:eastAsia="x-none"/>
        </w:rPr>
      </w:pPr>
      <w:r w:rsidRPr="00A25384">
        <w:rPr>
          <w:rFonts w:eastAsia="Arial"/>
          <w:b/>
          <w:bCs/>
          <w:lang w:eastAsia="x-none"/>
        </w:rPr>
        <w:t>8. ODVZDUŠŇOVACÍ A ZAVZDUŠŇOVACÍ VENTIL DN 50 A VÍCE DO ŠACHET</w:t>
      </w:r>
    </w:p>
    <w:p w14:paraId="4027DBA2" w14:textId="77777777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</w:p>
    <w:p w14:paraId="1C8B65E0" w14:textId="1A3EC3E1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 xml:space="preserve">- </w:t>
      </w:r>
      <w:r w:rsidRPr="00A25384">
        <w:rPr>
          <w:rFonts w:eastAsia="Arial"/>
          <w:lang w:eastAsia="x-none"/>
        </w:rPr>
        <w:t>Tělo a víko z tvárné litiny min. GGG 40, plastu nebo nerezové oceli</w:t>
      </w:r>
    </w:p>
    <w:p w14:paraId="2AD004FD" w14:textId="04A0D5B1" w:rsidR="00A25384" w:rsidRPr="00A25384" w:rsidRDefault="00A25384" w:rsidP="00A25384">
      <w:pPr>
        <w:keepNext/>
        <w:keepLines/>
        <w:widowControl w:val="0"/>
        <w:spacing w:line="264" w:lineRule="atLeast"/>
        <w:ind w:left="567" w:hanging="141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 xml:space="preserve">- </w:t>
      </w:r>
      <w:r w:rsidRPr="00A25384">
        <w:rPr>
          <w:rFonts w:eastAsia="Arial"/>
          <w:lang w:eastAsia="x-none"/>
        </w:rPr>
        <w:t>Vnitřní i vnější těžká protikorozní ochrana litinových částí odpovídající kvalitě GSK – navrstvený práškový epoxid modré barvy s minimální tloušťkou 250 µm dokladováno výrobkovým certifikátem.</w:t>
      </w:r>
    </w:p>
    <w:p w14:paraId="095C23BF" w14:textId="0EC69D51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 xml:space="preserve">- </w:t>
      </w:r>
      <w:r w:rsidRPr="00A25384">
        <w:rPr>
          <w:rFonts w:eastAsia="Arial"/>
          <w:lang w:eastAsia="x-none"/>
        </w:rPr>
        <w:t>Vnitřní vybavení z nerezové oceli nebo plastu</w:t>
      </w:r>
    </w:p>
    <w:p w14:paraId="2ED414F4" w14:textId="25E600CB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 xml:space="preserve">- </w:t>
      </w:r>
      <w:r w:rsidRPr="00A25384">
        <w:rPr>
          <w:rFonts w:eastAsia="Arial"/>
          <w:lang w:eastAsia="x-none"/>
        </w:rPr>
        <w:t>Plovák z plastu nebo z nerezové oceli</w:t>
      </w:r>
    </w:p>
    <w:p w14:paraId="1934A1D2" w14:textId="65D9C6C6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 xml:space="preserve">- </w:t>
      </w:r>
      <w:r w:rsidRPr="00A25384">
        <w:rPr>
          <w:rFonts w:eastAsia="Arial"/>
          <w:lang w:eastAsia="x-none"/>
        </w:rPr>
        <w:t>Těsnění z pryže EPDM.</w:t>
      </w:r>
    </w:p>
    <w:p w14:paraId="1330AC37" w14:textId="35723700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 xml:space="preserve">- </w:t>
      </w:r>
      <w:r w:rsidRPr="00A25384">
        <w:rPr>
          <w:rFonts w:eastAsia="Arial"/>
          <w:lang w:eastAsia="x-none"/>
        </w:rPr>
        <w:t>Spojovací materiál z nerezové oceli.</w:t>
      </w:r>
    </w:p>
    <w:p w14:paraId="4D4B72ED" w14:textId="172EF4B0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 xml:space="preserve">- </w:t>
      </w:r>
      <w:r w:rsidRPr="00A25384">
        <w:rPr>
          <w:rFonts w:eastAsia="Arial"/>
          <w:lang w:eastAsia="x-none"/>
        </w:rPr>
        <w:t>Funkce – dvojčinný.</w:t>
      </w:r>
    </w:p>
    <w:p w14:paraId="6284C9BC" w14:textId="6A584451" w:rsidR="00A25384" w:rsidRPr="00A25384" w:rsidRDefault="00A25384" w:rsidP="00A25384">
      <w:pPr>
        <w:keepNext/>
        <w:keepLines/>
        <w:widowControl w:val="0"/>
        <w:spacing w:line="264" w:lineRule="atLeast"/>
        <w:ind w:left="567" w:hanging="141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 xml:space="preserve">- </w:t>
      </w:r>
      <w:r w:rsidRPr="00A25384">
        <w:rPr>
          <w:rFonts w:eastAsia="Arial"/>
          <w:lang w:eastAsia="x-none"/>
        </w:rPr>
        <w:t>Vysoká kapacita odvzdušnění při funkci velkého plováku ve vztahu k minimalizaci DN, doložení grafů objemů, tlaků a rychlostí.</w:t>
      </w:r>
    </w:p>
    <w:p w14:paraId="10414A7F" w14:textId="77777777" w:rsidR="00A25384" w:rsidRPr="00A25384" w:rsidRDefault="00A25384" w:rsidP="00A25384">
      <w:pPr>
        <w:keepNext/>
        <w:keepLines/>
        <w:widowControl w:val="0"/>
        <w:spacing w:line="264" w:lineRule="atLeast"/>
        <w:jc w:val="both"/>
        <w:rPr>
          <w:rFonts w:eastAsia="Arial"/>
          <w:lang w:eastAsia="x-none"/>
        </w:rPr>
      </w:pPr>
    </w:p>
    <w:p w14:paraId="33D393F3" w14:textId="77777777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 w:rsidRPr="00A25384">
        <w:rPr>
          <w:rFonts w:eastAsia="Arial"/>
          <w:lang w:eastAsia="x-none"/>
        </w:rPr>
        <w:t>SOUVISEJÍCÍ PŘEDPISY</w:t>
      </w:r>
    </w:p>
    <w:p w14:paraId="56DF9264" w14:textId="77777777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</w:p>
    <w:p w14:paraId="59FFDA3F" w14:textId="77777777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 w:rsidRPr="00A25384">
        <w:rPr>
          <w:rFonts w:eastAsia="Arial"/>
          <w:lang w:eastAsia="x-none"/>
        </w:rPr>
        <w:t>ČSN EN 1074-1 - Armatury pro zásobování vodou - Požadavky na použitelnost a jejich ověření zkouškami - Část 1: Všeobecné požadavky</w:t>
      </w:r>
    </w:p>
    <w:p w14:paraId="47648D82" w14:textId="77777777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 w:rsidRPr="00A25384">
        <w:rPr>
          <w:rFonts w:eastAsia="Arial"/>
          <w:lang w:eastAsia="x-none"/>
        </w:rPr>
        <w:t xml:space="preserve">ČSN EN 1074-4 - Armatury pro zásobování vodou - Požadavky na použitelnost a jejich ověření zkouškami - Část 4: Odvzdušňovací a </w:t>
      </w:r>
      <w:proofErr w:type="spellStart"/>
      <w:r w:rsidRPr="00A25384">
        <w:rPr>
          <w:rFonts w:eastAsia="Arial"/>
          <w:lang w:eastAsia="x-none"/>
        </w:rPr>
        <w:t>přivzdušňovací</w:t>
      </w:r>
      <w:proofErr w:type="spellEnd"/>
      <w:r w:rsidRPr="00A25384">
        <w:rPr>
          <w:rFonts w:eastAsia="Arial"/>
          <w:lang w:eastAsia="x-none"/>
        </w:rPr>
        <w:t xml:space="preserve"> ventily</w:t>
      </w:r>
    </w:p>
    <w:p w14:paraId="7795A045" w14:textId="77777777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 w:rsidRPr="00A25384">
        <w:rPr>
          <w:rFonts w:eastAsia="Arial"/>
          <w:lang w:eastAsia="x-none"/>
        </w:rPr>
        <w:t>ČSN EN 12266-1 - Průmyslové armatury - Zkoušení kovových armatur - Část 1: Tlakové zkoušky, postupy zkoušek a přejímací kritéria - Závazné požadavky</w:t>
      </w:r>
    </w:p>
    <w:p w14:paraId="4232746C" w14:textId="77777777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 w:rsidRPr="00A25384">
        <w:rPr>
          <w:rFonts w:eastAsia="Arial"/>
          <w:lang w:eastAsia="x-none"/>
        </w:rPr>
        <w:t xml:space="preserve">ČSN EN 1092-2 - Příruby a přírubové spoje - Kruhové příruby pro trubky, armatury, tvarovky a příslušenství s označením PN - Část 2: Příruby z litiny </w:t>
      </w:r>
    </w:p>
    <w:p w14:paraId="24A928BB" w14:textId="77777777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 w:rsidRPr="00A25384">
        <w:rPr>
          <w:rFonts w:eastAsia="Arial"/>
          <w:lang w:eastAsia="x-none"/>
        </w:rPr>
        <w:t>ČSN EN 1563 - Slévárenství - Litiny s kuličkovým grafitem</w:t>
      </w:r>
    </w:p>
    <w:p w14:paraId="088C4B14" w14:textId="77777777" w:rsidR="00A25384" w:rsidRPr="00A25384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 w:rsidRPr="00A25384">
        <w:rPr>
          <w:rFonts w:eastAsia="Arial"/>
          <w:lang w:eastAsia="x-none"/>
        </w:rPr>
        <w:t xml:space="preserve">ČSN EN 681-1 - Elastomerní těsnění - Požadavky na materiál pro těsnění spojů trubek používaných pro dodávku vody a odpady - Část 1: Pryž  </w:t>
      </w:r>
    </w:p>
    <w:p w14:paraId="6185990B" w14:textId="0928FA23" w:rsidR="00793663" w:rsidRPr="00793663" w:rsidRDefault="00A25384" w:rsidP="00A25384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 w:rsidRPr="00A25384">
        <w:rPr>
          <w:rFonts w:eastAsia="Arial"/>
          <w:lang w:eastAsia="x-none"/>
        </w:rPr>
        <w:t>Vyhláška č. 409/2005 Sb. o hygienických požadavcích na výrobky přicházející do přímého styku s vodou a na úpravu vody</w:t>
      </w:r>
    </w:p>
    <w:sectPr w:rsidR="00793663" w:rsidRPr="007936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D5D89" w14:textId="77777777" w:rsidR="00987682" w:rsidRDefault="00987682" w:rsidP="003E088E">
      <w:r>
        <w:separator/>
      </w:r>
    </w:p>
  </w:endnote>
  <w:endnote w:type="continuationSeparator" w:id="0">
    <w:p w14:paraId="70A07755" w14:textId="77777777" w:rsidR="00987682" w:rsidRDefault="00987682" w:rsidP="003E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48"/>
        <w:szCs w:val="48"/>
      </w:rPr>
      <w:id w:val="-999964318"/>
    </w:sdtPr>
    <w:sdtEndPr/>
    <w:sdtContent>
      <w:sdt>
        <w:sdtPr>
          <w:rPr>
            <w:rFonts w:asciiTheme="majorHAnsi" w:eastAsiaTheme="majorEastAsia" w:hAnsiTheme="majorHAnsi" w:cstheme="majorBidi"/>
            <w:sz w:val="48"/>
            <w:szCs w:val="48"/>
          </w:rPr>
          <w:id w:val="574478829"/>
        </w:sdtPr>
        <w:sdtEndPr/>
        <w:sdtContent>
          <w:p w14:paraId="57841300" w14:textId="4C66EFEC" w:rsidR="003E088E" w:rsidRDefault="003E088E" w:rsidP="003E088E">
            <w:pPr>
              <w:jc w:val="right"/>
              <w:rPr>
                <w:rFonts w:asciiTheme="majorHAnsi" w:eastAsiaTheme="majorEastAsia" w:hAnsiTheme="majorHAnsi" w:cstheme="majorBidi"/>
                <w:sz w:val="48"/>
                <w:szCs w:val="48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 xml:space="preserve">Strana </w:t>
            </w:r>
            <w:r w:rsidRPr="003E088E">
              <w:rPr>
                <w:rFonts w:asciiTheme="minorHAnsi" w:eastAsiaTheme="minorEastAsia" w:hAnsiTheme="minorHAnsi"/>
                <w:sz w:val="22"/>
                <w:szCs w:val="22"/>
              </w:rPr>
              <w:fldChar w:fldCharType="begin"/>
            </w:r>
            <w:r w:rsidRPr="003E088E">
              <w:rPr>
                <w:rFonts w:asciiTheme="minorHAnsi" w:eastAsiaTheme="minorEastAsia" w:hAnsiTheme="minorHAnsi"/>
                <w:sz w:val="22"/>
                <w:szCs w:val="22"/>
              </w:rPr>
              <w:instrText>PAGE   \* MERGEFORMAT</w:instrText>
            </w:r>
            <w:r w:rsidRPr="003E088E">
              <w:rPr>
                <w:rFonts w:asciiTheme="minorHAnsi" w:eastAsiaTheme="minorEastAsia" w:hAnsiTheme="minorHAnsi"/>
                <w:sz w:val="22"/>
                <w:szCs w:val="22"/>
              </w:rPr>
              <w:fldChar w:fldCharType="separate"/>
            </w:r>
            <w:r w:rsidRPr="003E088E">
              <w:rPr>
                <w:rFonts w:asciiTheme="minorHAnsi" w:eastAsiaTheme="minorEastAsia" w:hAnsiTheme="minorHAnsi"/>
                <w:sz w:val="22"/>
                <w:szCs w:val="22"/>
              </w:rPr>
              <w:t>1</w:t>
            </w:r>
            <w:r w:rsidRPr="003E088E">
              <w:rPr>
                <w:rFonts w:asciiTheme="minorHAnsi" w:eastAsiaTheme="minorEastAsia" w:hAnsi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0AC5F95D" w14:textId="77777777" w:rsidR="003E088E" w:rsidRDefault="003E08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6E4A8" w14:textId="77777777" w:rsidR="00987682" w:rsidRDefault="00987682" w:rsidP="003E088E">
      <w:r>
        <w:separator/>
      </w:r>
    </w:p>
  </w:footnote>
  <w:footnote w:type="continuationSeparator" w:id="0">
    <w:p w14:paraId="4ED6D539" w14:textId="77777777" w:rsidR="00987682" w:rsidRDefault="00987682" w:rsidP="003E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D933F" w14:textId="2F22CFC9" w:rsidR="003E088E" w:rsidRPr="003E088E" w:rsidRDefault="003E088E" w:rsidP="003E088E">
    <w:pPr>
      <w:pStyle w:val="Zhlav"/>
      <w:jc w:val="right"/>
      <w:rPr>
        <w:rFonts w:ascii="Arial" w:hAnsi="Arial" w:cs="Arial"/>
        <w:sz w:val="22"/>
        <w:szCs w:val="22"/>
      </w:rPr>
    </w:pPr>
    <w:r w:rsidRPr="003E088E">
      <w:rPr>
        <w:rFonts w:ascii="Arial" w:hAnsi="Arial" w:cs="Arial"/>
        <w:sz w:val="22"/>
        <w:szCs w:val="22"/>
      </w:rPr>
      <w:t>Příloha č. 3 ZD + Příloha č. 1 rámcové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C303D"/>
    <w:multiLevelType w:val="hybridMultilevel"/>
    <w:tmpl w:val="E7F2F52A"/>
    <w:lvl w:ilvl="0" w:tplc="379E2BA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A2166"/>
    <w:multiLevelType w:val="hybridMultilevel"/>
    <w:tmpl w:val="1A465A60"/>
    <w:lvl w:ilvl="0" w:tplc="FBF0CCE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A1B3282"/>
    <w:multiLevelType w:val="hybridMultilevel"/>
    <w:tmpl w:val="74820608"/>
    <w:lvl w:ilvl="0" w:tplc="9B3CC2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A011F9F"/>
    <w:multiLevelType w:val="hybridMultilevel"/>
    <w:tmpl w:val="A5D46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B2275"/>
    <w:multiLevelType w:val="hybridMultilevel"/>
    <w:tmpl w:val="C0C25E40"/>
    <w:lvl w:ilvl="0" w:tplc="C97C0FC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1E8AE720">
      <w:numFmt w:val="bullet"/>
      <w:lvlText w:val="•"/>
      <w:lvlJc w:val="left"/>
      <w:pPr>
        <w:ind w:left="142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2E5C2B92"/>
    <w:multiLevelType w:val="hybridMultilevel"/>
    <w:tmpl w:val="7C262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51BB8"/>
    <w:multiLevelType w:val="hybridMultilevel"/>
    <w:tmpl w:val="26A4B6E8"/>
    <w:lvl w:ilvl="0" w:tplc="FBF0CCE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9D5660B"/>
    <w:multiLevelType w:val="hybridMultilevel"/>
    <w:tmpl w:val="856E5F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547661"/>
    <w:multiLevelType w:val="hybridMultilevel"/>
    <w:tmpl w:val="D4FC8026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3F626641"/>
    <w:multiLevelType w:val="hybridMultilevel"/>
    <w:tmpl w:val="325A2AC8"/>
    <w:lvl w:ilvl="0" w:tplc="FFFFFFFF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FBF0CCE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2101564"/>
    <w:multiLevelType w:val="hybridMultilevel"/>
    <w:tmpl w:val="A516EC0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79F2C67"/>
    <w:multiLevelType w:val="hybridMultilevel"/>
    <w:tmpl w:val="5222649C"/>
    <w:lvl w:ilvl="0" w:tplc="FBF0CCE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1955769"/>
    <w:multiLevelType w:val="hybridMultilevel"/>
    <w:tmpl w:val="9014F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94FC6"/>
    <w:multiLevelType w:val="hybridMultilevel"/>
    <w:tmpl w:val="E7867C06"/>
    <w:lvl w:ilvl="0" w:tplc="BC7C6B5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68472EBB"/>
    <w:multiLevelType w:val="hybridMultilevel"/>
    <w:tmpl w:val="4E5ECBF8"/>
    <w:lvl w:ilvl="0" w:tplc="FFFFFFFF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FBF0CCE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3"/>
  </w:num>
  <w:num w:numId="5">
    <w:abstractNumId w:val="11"/>
  </w:num>
  <w:num w:numId="6">
    <w:abstractNumId w:val="5"/>
  </w:num>
  <w:num w:numId="7">
    <w:abstractNumId w:val="7"/>
  </w:num>
  <w:num w:numId="8">
    <w:abstractNumId w:val="10"/>
  </w:num>
  <w:num w:numId="9">
    <w:abstractNumId w:val="1"/>
  </w:num>
  <w:num w:numId="10">
    <w:abstractNumId w:val="0"/>
  </w:num>
  <w:num w:numId="11">
    <w:abstractNumId w:val="6"/>
  </w:num>
  <w:num w:numId="12">
    <w:abstractNumId w:val="9"/>
  </w:num>
  <w:num w:numId="13">
    <w:abstractNumId w:val="14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266"/>
    <w:rsid w:val="00045266"/>
    <w:rsid w:val="000740DB"/>
    <w:rsid w:val="000A7698"/>
    <w:rsid w:val="00236FB7"/>
    <w:rsid w:val="0036178C"/>
    <w:rsid w:val="00383248"/>
    <w:rsid w:val="003E088E"/>
    <w:rsid w:val="00400F34"/>
    <w:rsid w:val="00435CD0"/>
    <w:rsid w:val="0045589B"/>
    <w:rsid w:val="0052167F"/>
    <w:rsid w:val="00534CD1"/>
    <w:rsid w:val="005462C0"/>
    <w:rsid w:val="00547225"/>
    <w:rsid w:val="0059780A"/>
    <w:rsid w:val="00793663"/>
    <w:rsid w:val="007D2D3E"/>
    <w:rsid w:val="007E1CFA"/>
    <w:rsid w:val="00800F58"/>
    <w:rsid w:val="008A0500"/>
    <w:rsid w:val="008C1640"/>
    <w:rsid w:val="00987682"/>
    <w:rsid w:val="009C26A2"/>
    <w:rsid w:val="009F74CD"/>
    <w:rsid w:val="00A25384"/>
    <w:rsid w:val="00C17CEB"/>
    <w:rsid w:val="00C83AFD"/>
    <w:rsid w:val="00D02CC8"/>
    <w:rsid w:val="00D43FC9"/>
    <w:rsid w:val="00D4674E"/>
    <w:rsid w:val="00D64BE4"/>
    <w:rsid w:val="00DE129F"/>
    <w:rsid w:val="00DE21B1"/>
    <w:rsid w:val="00E41A69"/>
    <w:rsid w:val="00FB3D88"/>
    <w:rsid w:val="00FB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3CE1C"/>
  <w15:chartTrackingRefBased/>
  <w15:docId w15:val="{323C7329-5FC3-4FDD-A483-8061461AF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5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">
    <w:name w:val="Nadpis #3_"/>
    <w:link w:val="Nadpis30"/>
    <w:rsid w:val="00045266"/>
    <w:rPr>
      <w:rFonts w:ascii="Arial" w:eastAsia="Arial" w:hAnsi="Arial" w:cs="Arial"/>
      <w:shd w:val="clear" w:color="auto" w:fill="FFFFFF"/>
    </w:rPr>
  </w:style>
  <w:style w:type="paragraph" w:customStyle="1" w:styleId="Nadpis30">
    <w:name w:val="Nadpis #3"/>
    <w:basedOn w:val="Normln"/>
    <w:link w:val="Nadpis3"/>
    <w:rsid w:val="00045266"/>
    <w:pPr>
      <w:widowControl w:val="0"/>
      <w:shd w:val="clear" w:color="auto" w:fill="FFFFFF"/>
      <w:spacing w:after="280" w:line="224" w:lineRule="exact"/>
      <w:jc w:val="both"/>
      <w:outlineLvl w:val="2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Zkladntext2">
    <w:name w:val="Základní text (2)_"/>
    <w:link w:val="Zkladntext20"/>
    <w:rsid w:val="00045266"/>
    <w:rPr>
      <w:rFonts w:ascii="Arial" w:eastAsia="Arial" w:hAnsi="Arial" w:cs="Arial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045266"/>
    <w:pPr>
      <w:widowControl w:val="0"/>
      <w:shd w:val="clear" w:color="auto" w:fill="FFFFFF"/>
      <w:spacing w:line="224" w:lineRule="exact"/>
      <w:ind w:hanging="400"/>
    </w:pPr>
    <w:rPr>
      <w:rFonts w:ascii="Arial" w:eastAsia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0452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E08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8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08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08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40DB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40DB"/>
    <w:rPr>
      <w:rFonts w:ascii="Times New Roman" w:eastAsia="Times New Roman" w:hAnsi="Times New Roman" w:cs="Times New Roman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9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1778</Words>
  <Characters>9490</Characters>
  <Application>Microsoft Office Word</Application>
  <DocSecurity>0</DocSecurity>
  <Lines>252</Lines>
  <Paragraphs>162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11191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Šplíchalová</dc:creator>
  <cp:keywords/>
  <dc:description/>
  <cp:lastModifiedBy>Monika Šplíchalová</cp:lastModifiedBy>
  <cp:revision>3</cp:revision>
  <cp:lastPrinted>2025-05-16T20:40:00Z</cp:lastPrinted>
  <dcterms:created xsi:type="dcterms:W3CDTF">2025-05-16T20:40:00Z</dcterms:created>
  <dcterms:modified xsi:type="dcterms:W3CDTF">2025-05-16T20:40:00Z</dcterms:modified>
  <cp:category/>
</cp:coreProperties>
</file>